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《数字表现》线上课程教学质量评价ID20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答题人次：18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77.78%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27.78%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5.56%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77.78%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5.56%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5.线上教学与平时线下课堂教学你更喜欢哪种形式(样本数=18)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27.78%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50.0%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image" Target="media/image5.bmp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