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2022-2023-3室内设计Luara  Arrighi线上教学评价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答题人次：8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